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9DA97" w14:textId="77777777" w:rsidR="00B20350" w:rsidRDefault="00B20350">
      <w:pPr>
        <w:rPr>
          <w:lang w:val="el-GR"/>
        </w:rPr>
      </w:pPr>
    </w:p>
    <w:p w14:paraId="5BA3BDED" w14:textId="3148F934" w:rsidR="00090675" w:rsidRPr="00E57FF6" w:rsidRDefault="00E57FF6" w:rsidP="00090675">
      <w:pPr>
        <w:jc w:val="right"/>
        <w:rPr>
          <w:sz w:val="24"/>
          <w:szCs w:val="24"/>
        </w:rPr>
      </w:pPr>
      <w:r>
        <w:rPr>
          <w:sz w:val="24"/>
          <w:szCs w:val="24"/>
        </w:rPr>
        <w:t>Friday</w:t>
      </w:r>
      <w:r w:rsidR="005B09F9">
        <w:rPr>
          <w:sz w:val="24"/>
          <w:szCs w:val="24"/>
        </w:rPr>
        <w:t>,</w:t>
      </w:r>
      <w:r>
        <w:rPr>
          <w:sz w:val="24"/>
          <w:szCs w:val="24"/>
        </w:rPr>
        <w:t xml:space="preserve"> </w:t>
      </w:r>
      <w:r w:rsidR="00920730">
        <w:rPr>
          <w:sz w:val="24"/>
          <w:szCs w:val="24"/>
        </w:rPr>
        <w:t>06/09</w:t>
      </w:r>
      <w:r>
        <w:rPr>
          <w:sz w:val="24"/>
          <w:szCs w:val="24"/>
        </w:rPr>
        <w:t>/2019</w:t>
      </w:r>
    </w:p>
    <w:p w14:paraId="4CA118DF" w14:textId="77777777" w:rsidR="00E57FF6" w:rsidRPr="00E57FF6" w:rsidRDefault="00E57FF6" w:rsidP="00E57FF6">
      <w:pPr>
        <w:spacing w:after="0"/>
        <w:jc w:val="center"/>
        <w:rPr>
          <w:b/>
          <w:sz w:val="24"/>
          <w:szCs w:val="24"/>
        </w:rPr>
      </w:pPr>
      <w:r w:rsidRPr="00E57FF6">
        <w:rPr>
          <w:b/>
          <w:sz w:val="24"/>
          <w:szCs w:val="24"/>
        </w:rPr>
        <w:t>PRESS RELEASE</w:t>
      </w:r>
    </w:p>
    <w:p w14:paraId="5B44107B" w14:textId="0391D003" w:rsidR="00E57FF6" w:rsidRPr="00E57FF6" w:rsidRDefault="00E57FF6" w:rsidP="00E57FF6">
      <w:pPr>
        <w:spacing w:after="0"/>
        <w:jc w:val="center"/>
        <w:rPr>
          <w:b/>
          <w:sz w:val="24"/>
          <w:szCs w:val="24"/>
        </w:rPr>
      </w:pPr>
      <w:r w:rsidRPr="00E57FF6">
        <w:rPr>
          <w:b/>
          <w:sz w:val="24"/>
          <w:szCs w:val="24"/>
        </w:rPr>
        <w:t xml:space="preserve">10th Balkans </w:t>
      </w:r>
      <w:proofErr w:type="gramStart"/>
      <w:r w:rsidRPr="00E57FF6">
        <w:rPr>
          <w:b/>
          <w:sz w:val="24"/>
          <w:szCs w:val="24"/>
        </w:rPr>
        <w:t>Beyond</w:t>
      </w:r>
      <w:proofErr w:type="gramEnd"/>
      <w:r w:rsidRPr="00E57FF6">
        <w:rPr>
          <w:b/>
          <w:sz w:val="24"/>
          <w:szCs w:val="24"/>
        </w:rPr>
        <w:t xml:space="preserve"> Borders Short Film Festival </w:t>
      </w:r>
    </w:p>
    <w:p w14:paraId="5F3168E3" w14:textId="0C889439" w:rsidR="000A063A" w:rsidRPr="00E57FF6" w:rsidRDefault="0089633E" w:rsidP="00E57FF6">
      <w:pPr>
        <w:spacing w:after="0"/>
        <w:jc w:val="center"/>
      </w:pPr>
      <w:r>
        <w:rPr>
          <w:b/>
          <w:sz w:val="24"/>
          <w:szCs w:val="24"/>
        </w:rPr>
        <w:t>SPECIAL SCREENING</w:t>
      </w:r>
      <w:r w:rsidR="00E57FF6" w:rsidRPr="00E57FF6">
        <w:rPr>
          <w:b/>
          <w:sz w:val="24"/>
          <w:szCs w:val="24"/>
        </w:rPr>
        <w:t xml:space="preserve">: </w:t>
      </w:r>
      <w:r w:rsidR="00920730">
        <w:rPr>
          <w:b/>
          <w:sz w:val="24"/>
          <w:szCs w:val="24"/>
        </w:rPr>
        <w:t>BBB FOCUS SCOTLAND</w:t>
      </w:r>
    </w:p>
    <w:p w14:paraId="621EE1D4" w14:textId="77777777" w:rsidR="00E57FF6" w:rsidRPr="00E57FF6" w:rsidRDefault="00E57FF6" w:rsidP="000A063A">
      <w:pPr>
        <w:jc w:val="both"/>
      </w:pPr>
    </w:p>
    <w:p w14:paraId="0545A015" w14:textId="662BF316" w:rsidR="006A6103" w:rsidRPr="006A6103" w:rsidRDefault="00920730" w:rsidP="006A6103">
      <w:pPr>
        <w:jc w:val="both"/>
      </w:pPr>
      <w:r w:rsidRPr="00E57FF6">
        <w:t>The</w:t>
      </w:r>
      <w:r w:rsidRPr="00270EE9">
        <w:rPr>
          <w:b/>
        </w:rPr>
        <w:t xml:space="preserve"> 10th Balkans </w:t>
      </w:r>
      <w:proofErr w:type="gramStart"/>
      <w:r w:rsidRPr="00270EE9">
        <w:rPr>
          <w:b/>
        </w:rPr>
        <w:t>Beyond</w:t>
      </w:r>
      <w:proofErr w:type="gramEnd"/>
      <w:r w:rsidRPr="00270EE9">
        <w:rPr>
          <w:b/>
        </w:rPr>
        <w:t xml:space="preserve"> Borders Short Film Festival "e-motions"</w:t>
      </w:r>
      <w:r w:rsidRPr="00E57FF6">
        <w:t xml:space="preserve"> will feature a special screening of </w:t>
      </w:r>
      <w:r>
        <w:t xml:space="preserve">Scottish short Films under the title BBB FOCUS: SCOTLAND. </w:t>
      </w:r>
      <w:r w:rsidR="006A6103" w:rsidRPr="006A6103">
        <w:t>The screening is in collaboration with the Edinburgh Short Film Festival and it will take place on Saturday, the 19th of October at 21:30</w:t>
      </w:r>
      <w:r w:rsidR="006A6103">
        <w:t xml:space="preserve"> to 23:</w:t>
      </w:r>
      <w:r w:rsidR="006A6103" w:rsidRPr="006A6103">
        <w:t xml:space="preserve">00 aiming at discovering Scottish stories and culture through specially selected short films by young filmmakers. The screening will follow live music with the Celtic band </w:t>
      </w:r>
      <w:proofErr w:type="spellStart"/>
      <w:r w:rsidR="006A6103" w:rsidRPr="006A6103">
        <w:t>Noriana</w:t>
      </w:r>
      <w:proofErr w:type="spellEnd"/>
      <w:r w:rsidR="006A6103" w:rsidRPr="006A6103">
        <w:t>.</w:t>
      </w:r>
    </w:p>
    <w:p w14:paraId="675D62CD" w14:textId="5B1B07A4" w:rsidR="00920730" w:rsidRDefault="00920730" w:rsidP="006A6103">
      <w:pPr>
        <w:jc w:val="both"/>
      </w:pPr>
      <w:r>
        <w:t>The Edinburgh Short Film Festival aims to provide a platform where high quality short films made by talented local film-makers can be screened alongside the best in contemporary UK and International short films.</w:t>
      </w:r>
    </w:p>
    <w:p w14:paraId="04A44258" w14:textId="77777777" w:rsidR="00920730" w:rsidRPr="00012457" w:rsidRDefault="00920730" w:rsidP="00920730">
      <w:pPr>
        <w:jc w:val="both"/>
      </w:pPr>
      <w:r>
        <w:t xml:space="preserve">Balkans </w:t>
      </w:r>
      <w:proofErr w:type="gramStart"/>
      <w:r>
        <w:t>Beyond</w:t>
      </w:r>
      <w:proofErr w:type="gramEnd"/>
      <w:r>
        <w:t xml:space="preserve"> Borders Short Film Festival every year alongside to the Competition Programme with Balkan shorts focuses on a specific country/state beyond the Balkans, in order to shed light to young film makers and enhance multiculturalism. After a long journey from Germany to Japan and from Estonia to Austria, this year our FOCUS is on SCOTLAND. </w:t>
      </w:r>
    </w:p>
    <w:p w14:paraId="7400038A" w14:textId="77777777" w:rsidR="00920730" w:rsidRDefault="00920730" w:rsidP="00920730">
      <w:r>
        <w:t xml:space="preserve">The programme will consist of the films below: </w:t>
      </w:r>
    </w:p>
    <w:p w14:paraId="3F94B4C7" w14:textId="77777777" w:rsidR="00920730" w:rsidRDefault="00920730" w:rsidP="00920730">
      <w:r>
        <w:t xml:space="preserve">THE WIDER SUN, Sophia </w:t>
      </w:r>
      <w:proofErr w:type="spellStart"/>
      <w:r>
        <w:t>Carr-</w:t>
      </w:r>
      <w:proofErr w:type="gramStart"/>
      <w:r>
        <w:t>Gomm</w:t>
      </w:r>
      <w:proofErr w:type="spellEnd"/>
      <w:r>
        <w:t xml:space="preserve">  15</w:t>
      </w:r>
      <w:proofErr w:type="gramEnd"/>
      <w:r>
        <w:t xml:space="preserve"> Mins</w:t>
      </w:r>
    </w:p>
    <w:p w14:paraId="46E8027F" w14:textId="77777777" w:rsidR="00920730" w:rsidRDefault="00920730" w:rsidP="00920730">
      <w:r>
        <w:t>SLINGSHOT, Robin Haig 15 Mins</w:t>
      </w:r>
    </w:p>
    <w:p w14:paraId="4DB4918F" w14:textId="77777777" w:rsidR="00920730" w:rsidRDefault="00920730" w:rsidP="00920730">
      <w:r>
        <w:t xml:space="preserve">HAUD CLOSE TAE ME, Eve </w:t>
      </w:r>
      <w:proofErr w:type="spellStart"/>
      <w:proofErr w:type="gramStart"/>
      <w:r>
        <w:t>McConnachie</w:t>
      </w:r>
      <w:proofErr w:type="spellEnd"/>
      <w:r>
        <w:t xml:space="preserve">  5</w:t>
      </w:r>
      <w:proofErr w:type="gramEnd"/>
      <w:r>
        <w:t xml:space="preserve"> mins</w:t>
      </w:r>
    </w:p>
    <w:p w14:paraId="23410978" w14:textId="77777777" w:rsidR="00920730" w:rsidRDefault="00920730" w:rsidP="00920730">
      <w:r>
        <w:t>FREE PERIOD, Alison Piper 6 mins</w:t>
      </w:r>
    </w:p>
    <w:p w14:paraId="1115175D" w14:textId="77777777" w:rsidR="00920730" w:rsidRDefault="00920730" w:rsidP="00920730">
      <w:r>
        <w:t xml:space="preserve">SALT &amp; SAUCE, Alia </w:t>
      </w:r>
      <w:proofErr w:type="spellStart"/>
      <w:r>
        <w:t>Ghafar</w:t>
      </w:r>
      <w:proofErr w:type="spellEnd"/>
      <w:r>
        <w:t xml:space="preserve"> 11 mins</w:t>
      </w:r>
    </w:p>
    <w:p w14:paraId="712E0B4C" w14:textId="77777777" w:rsidR="00920730" w:rsidRDefault="00920730" w:rsidP="00920730">
      <w:r>
        <w:t>NOT REQUIRED BACK, Peter Marsden 7 mins</w:t>
      </w:r>
    </w:p>
    <w:p w14:paraId="0E744B83" w14:textId="77777777" w:rsidR="00920730" w:rsidRDefault="00920730" w:rsidP="00920730">
      <w:r>
        <w:t>OOR WALLY, Martin Lennon 12 mins</w:t>
      </w:r>
    </w:p>
    <w:p w14:paraId="1E819F75" w14:textId="77777777" w:rsidR="00920730" w:rsidRDefault="00920730" w:rsidP="00920730">
      <w:r>
        <w:t>LOVE CAKE, Eleanor Yule 10 mins</w:t>
      </w:r>
    </w:p>
    <w:p w14:paraId="5BE6CF98" w14:textId="77777777" w:rsidR="00090675" w:rsidRDefault="00090675" w:rsidP="00961427">
      <w:pPr>
        <w:spacing w:after="0"/>
        <w:jc w:val="both"/>
        <w:rPr>
          <w:u w:val="single"/>
        </w:rPr>
      </w:pPr>
    </w:p>
    <w:p w14:paraId="6DCF0E30" w14:textId="77777777" w:rsidR="00920730" w:rsidRDefault="00920730" w:rsidP="00961427">
      <w:pPr>
        <w:spacing w:after="0"/>
        <w:jc w:val="both"/>
        <w:rPr>
          <w:u w:val="single"/>
        </w:rPr>
      </w:pPr>
    </w:p>
    <w:p w14:paraId="3B603A9A" w14:textId="77777777" w:rsidR="00920730" w:rsidRPr="0089633E" w:rsidRDefault="00920730" w:rsidP="00961427">
      <w:pPr>
        <w:spacing w:after="0"/>
        <w:jc w:val="both"/>
        <w:rPr>
          <w:u w:val="single"/>
        </w:rPr>
      </w:pPr>
    </w:p>
    <w:p w14:paraId="799C70C5" w14:textId="77777777" w:rsidR="005B09F9" w:rsidRPr="005B09F9" w:rsidRDefault="005B09F9" w:rsidP="005B09F9">
      <w:pPr>
        <w:jc w:val="both"/>
        <w:rPr>
          <w:sz w:val="20"/>
          <w:szCs w:val="20"/>
          <w:u w:val="single"/>
        </w:rPr>
      </w:pPr>
      <w:r w:rsidRPr="005B09F9">
        <w:rPr>
          <w:sz w:val="20"/>
          <w:szCs w:val="20"/>
          <w:u w:val="single"/>
        </w:rPr>
        <w:t xml:space="preserve">About Balkans </w:t>
      </w:r>
      <w:proofErr w:type="gramStart"/>
      <w:r w:rsidRPr="005B09F9">
        <w:rPr>
          <w:sz w:val="20"/>
          <w:szCs w:val="20"/>
          <w:u w:val="single"/>
        </w:rPr>
        <w:t>Beyond</w:t>
      </w:r>
      <w:proofErr w:type="gramEnd"/>
      <w:r w:rsidRPr="005B09F9">
        <w:rPr>
          <w:sz w:val="20"/>
          <w:szCs w:val="20"/>
          <w:u w:val="single"/>
        </w:rPr>
        <w:t xml:space="preserve"> Borders</w:t>
      </w:r>
    </w:p>
    <w:p w14:paraId="019F3ADE" w14:textId="43A1093C" w:rsidR="005B09F9" w:rsidRPr="005B09F9" w:rsidRDefault="005B09F9" w:rsidP="005B09F9">
      <w:pPr>
        <w:jc w:val="both"/>
        <w:rPr>
          <w:sz w:val="20"/>
          <w:szCs w:val="20"/>
        </w:rPr>
      </w:pPr>
      <w:r w:rsidRPr="005B09F9">
        <w:rPr>
          <w:sz w:val="20"/>
          <w:szCs w:val="20"/>
        </w:rPr>
        <w:t xml:space="preserve">Balkans Beyond Borders (BBB) is a non-for-profit organization, with its head office in Athens, that from 2010 seeks to promote youth mobility and youth cooperation in the Balkans through “dialogue”, “interaction” and “innovative thinking”. Investing in the region’s young people, and through its flagship activity the moving BBB Short Film Festival, BBB aims to create an Inter- Balkan network able to promote efficiently the work of young artists of the region and beyond, in order to familiarize its audience to the Balkan culture and its diversity. Balkans </w:t>
      </w:r>
      <w:proofErr w:type="gramStart"/>
      <w:r w:rsidRPr="005B09F9">
        <w:rPr>
          <w:sz w:val="20"/>
          <w:szCs w:val="20"/>
        </w:rPr>
        <w:t>Beyond</w:t>
      </w:r>
      <w:proofErr w:type="gramEnd"/>
      <w:r w:rsidRPr="005B09F9">
        <w:rPr>
          <w:sz w:val="20"/>
          <w:szCs w:val="20"/>
        </w:rPr>
        <w:t xml:space="preserve"> Borders has been awarded twice from the EU for its contribution to civil society, because through its actions it succeeds at raising awareness for important issues</w:t>
      </w:r>
    </w:p>
    <w:p w14:paraId="55DDEF8E" w14:textId="55035275" w:rsidR="00F93C64" w:rsidRDefault="00F93C64" w:rsidP="00904838">
      <w:pPr>
        <w:jc w:val="both"/>
      </w:pPr>
      <w:r>
        <w:t>In cooperation with</w:t>
      </w:r>
    </w:p>
    <w:p w14:paraId="5418C325" w14:textId="5C02790A" w:rsidR="00F93C64" w:rsidRPr="00F93C64" w:rsidRDefault="00F93C64" w:rsidP="00904838">
      <w:pPr>
        <w:jc w:val="both"/>
      </w:pPr>
      <w:r>
        <w:rPr>
          <w:noProof/>
        </w:rPr>
        <w:drawing>
          <wp:inline distT="0" distB="0" distL="0" distR="0" wp14:anchorId="65EA6519" wp14:editId="6C356292">
            <wp:extent cx="2019300" cy="781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esff-logo3.png"/>
                    <pic:cNvPicPr/>
                  </pic:nvPicPr>
                  <pic:blipFill>
                    <a:blip r:embed="rId8">
                      <a:extLst>
                        <a:ext uri="{28A0092B-C50C-407E-A947-70E740481C1C}">
                          <a14:useLocalDpi xmlns:a14="http://schemas.microsoft.com/office/drawing/2010/main" val="0"/>
                        </a:ext>
                      </a:extLst>
                    </a:blip>
                    <a:stretch>
                      <a:fillRect/>
                    </a:stretch>
                  </pic:blipFill>
                  <pic:spPr>
                    <a:xfrm>
                      <a:off x="0" y="0"/>
                      <a:ext cx="2019300" cy="781050"/>
                    </a:xfrm>
                    <a:prstGeom prst="rect">
                      <a:avLst/>
                    </a:prstGeom>
                  </pic:spPr>
                </pic:pic>
              </a:graphicData>
            </a:graphic>
          </wp:inline>
        </w:drawing>
      </w:r>
    </w:p>
    <w:p w14:paraId="0B0D94DC" w14:textId="1C35F398" w:rsidR="00904838" w:rsidRDefault="00904838" w:rsidP="00904838">
      <w:pPr>
        <w:jc w:val="both"/>
      </w:pPr>
      <w:r>
        <w:t>CONSORTIUM</w:t>
      </w:r>
    </w:p>
    <w:p w14:paraId="231464E9" w14:textId="685A1A22" w:rsidR="00904838" w:rsidRDefault="00904838" w:rsidP="00904838">
      <w:pPr>
        <w:jc w:val="both"/>
        <w:rPr>
          <w:noProof/>
        </w:rPr>
      </w:pPr>
      <w:r>
        <w:rPr>
          <w:noProof/>
        </w:rPr>
        <w:drawing>
          <wp:inline distT="0" distB="0" distL="0" distR="0" wp14:anchorId="5E7D6788" wp14:editId="0BF9B396">
            <wp:extent cx="1060133" cy="100012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225_NewLogo_ELIAMEP_EuropeDirect_xwrisPlaisi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0133" cy="1000125"/>
                    </a:xfrm>
                    <a:prstGeom prst="rect">
                      <a:avLst/>
                    </a:prstGeom>
                  </pic:spPr>
                </pic:pic>
              </a:graphicData>
            </a:graphic>
          </wp:inline>
        </w:drawing>
      </w:r>
      <w:r>
        <w:rPr>
          <w:noProof/>
        </w:rPr>
        <w:drawing>
          <wp:inline distT="0" distB="0" distL="0" distR="0" wp14:anchorId="056B398B" wp14:editId="7D8B37E0">
            <wp:extent cx="1390650" cy="1390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Coloure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0650" cy="1390650"/>
                    </a:xfrm>
                    <a:prstGeom prst="rect">
                      <a:avLst/>
                    </a:prstGeom>
                  </pic:spPr>
                </pic:pic>
              </a:graphicData>
            </a:graphic>
          </wp:inline>
        </w:drawing>
      </w:r>
      <w:r>
        <w:rPr>
          <w:noProof/>
        </w:rPr>
        <w:drawing>
          <wp:inline distT="0" distB="0" distL="0" distR="0" wp14:anchorId="60EB76EC" wp14:editId="443E20F6">
            <wp:extent cx="981075" cy="9810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ITRO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inline>
        </w:drawing>
      </w:r>
      <w:r w:rsidRPr="0092346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noProof/>
        </w:rPr>
        <w:drawing>
          <wp:inline distT="0" distB="0" distL="0" distR="0" wp14:anchorId="1E83666B" wp14:editId="31FCE3AC">
            <wp:extent cx="2295525" cy="413426"/>
            <wp:effectExtent l="0" t="0" r="0" b="5715"/>
            <wp:docPr id="6" name="Picture 6" descr="C:\Users\user\OneDrive - LOGISCOOP PANSYFA AEE\B\2019\FESTIVAL\LOGOS\bowb-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OneDrive - LOGISCOOP PANSYFA AEE\B\2019\FESTIVAL\LOGOS\bowb-logo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3375" cy="414840"/>
                    </a:xfrm>
                    <a:prstGeom prst="rect">
                      <a:avLst/>
                    </a:prstGeom>
                    <a:noFill/>
                    <a:ln>
                      <a:noFill/>
                    </a:ln>
                  </pic:spPr>
                </pic:pic>
              </a:graphicData>
            </a:graphic>
          </wp:inline>
        </w:drawing>
      </w:r>
      <w:r w:rsidR="006E218A">
        <w:rPr>
          <w:noProof/>
        </w:rPr>
        <w:drawing>
          <wp:inline distT="0" distB="0" distL="0" distR="0" wp14:anchorId="63A96F21" wp14:editId="575C87C8">
            <wp:extent cx="2363763" cy="5048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s up new blue logo 2017.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68502" cy="505837"/>
                    </a:xfrm>
                    <a:prstGeom prst="rect">
                      <a:avLst/>
                    </a:prstGeom>
                  </pic:spPr>
                </pic:pic>
              </a:graphicData>
            </a:graphic>
          </wp:inline>
        </w:drawing>
      </w:r>
    </w:p>
    <w:p w14:paraId="35A37597" w14:textId="77777777" w:rsidR="006A08C0" w:rsidRDefault="006A08C0" w:rsidP="00904838">
      <w:pPr>
        <w:jc w:val="both"/>
        <w:rPr>
          <w:noProof/>
        </w:rPr>
      </w:pPr>
    </w:p>
    <w:p w14:paraId="43B66944" w14:textId="7BF73D94" w:rsidR="00904838" w:rsidRPr="005B09F9" w:rsidRDefault="00130810" w:rsidP="00904838">
      <w:pPr>
        <w:jc w:val="both"/>
        <w:rPr>
          <w:noProof/>
        </w:rPr>
      </w:pPr>
      <w:bookmarkStart w:id="0" w:name="_GoBack"/>
      <w:bookmarkEnd w:id="0"/>
      <w:r w:rsidRPr="00357912">
        <w:rPr>
          <w:noProof/>
        </w:rPr>
        <w:t>«</w:t>
      </w:r>
      <w:r>
        <w:rPr>
          <w:noProof/>
        </w:rPr>
        <w:t>The tribute</w:t>
      </w:r>
      <w:r w:rsidRPr="00357912">
        <w:rPr>
          <w:noProof/>
        </w:rPr>
        <w:tab/>
        <w:t xml:space="preserve">«YOUTH AND LABOR / WOMEN AND LABOR» </w:t>
      </w:r>
      <w:r>
        <w:rPr>
          <w:noProof/>
        </w:rPr>
        <w:t>is co-funded by</w:t>
      </w:r>
      <w:r w:rsidRPr="00357912">
        <w:rPr>
          <w:noProof/>
        </w:rPr>
        <w:t>:</w:t>
      </w:r>
    </w:p>
    <w:p w14:paraId="47F13C34" w14:textId="77777777" w:rsidR="00904838" w:rsidRPr="00923461" w:rsidRDefault="00904838" w:rsidP="00904838">
      <w:pPr>
        <w:jc w:val="both"/>
      </w:pPr>
      <w:r>
        <w:rPr>
          <w:noProof/>
        </w:rPr>
        <w:drawing>
          <wp:inline distT="0" distB="0" distL="0" distR="0" wp14:anchorId="4DB71E4B" wp14:editId="0EC3A036">
            <wp:extent cx="4295775" cy="645743"/>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01193" cy="646558"/>
                    </a:xfrm>
                    <a:prstGeom prst="rect">
                      <a:avLst/>
                    </a:prstGeom>
                  </pic:spPr>
                </pic:pic>
              </a:graphicData>
            </a:graphic>
          </wp:inline>
        </w:drawing>
      </w:r>
    </w:p>
    <w:p w14:paraId="2E4404CF" w14:textId="77777777" w:rsidR="006A08C0" w:rsidRDefault="006A08C0" w:rsidP="00321E6C">
      <w:pPr>
        <w:jc w:val="both"/>
      </w:pPr>
    </w:p>
    <w:p w14:paraId="02793A77" w14:textId="77777777" w:rsidR="006A08C0" w:rsidRDefault="006A08C0" w:rsidP="00321E6C">
      <w:pPr>
        <w:jc w:val="both"/>
      </w:pPr>
    </w:p>
    <w:p w14:paraId="7FC4A2B8" w14:textId="77777777" w:rsidR="006A08C0" w:rsidRDefault="006A08C0" w:rsidP="00321E6C">
      <w:pPr>
        <w:jc w:val="both"/>
      </w:pPr>
    </w:p>
    <w:p w14:paraId="0D93FDBB" w14:textId="1AFB1AE8" w:rsidR="00321E6C" w:rsidRPr="006A08C0" w:rsidRDefault="006A08C0" w:rsidP="00321E6C">
      <w:pPr>
        <w:jc w:val="both"/>
      </w:pPr>
      <w:r>
        <w:t>With the support</w:t>
      </w:r>
    </w:p>
    <w:p w14:paraId="0C9F8351" w14:textId="68A6EE7D" w:rsidR="00904838" w:rsidRDefault="00321E6C" w:rsidP="00932855">
      <w:pPr>
        <w:jc w:val="both"/>
      </w:pPr>
      <w:r>
        <w:rPr>
          <w:noProof/>
        </w:rPr>
        <w:drawing>
          <wp:inline distT="0" distB="0" distL="0" distR="0" wp14:anchorId="35972271" wp14:editId="2830C63D">
            <wp:extent cx="797527" cy="847725"/>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98121" cy="848356"/>
                    </a:xfrm>
                    <a:prstGeom prst="rect">
                      <a:avLst/>
                    </a:prstGeom>
                  </pic:spPr>
                </pic:pic>
              </a:graphicData>
            </a:graphic>
          </wp:inline>
        </w:drawing>
      </w:r>
      <w:r w:rsidRPr="006A08C0">
        <w:t xml:space="preserve">     </w:t>
      </w:r>
      <w:r>
        <w:rPr>
          <w:noProof/>
        </w:rPr>
        <w:drawing>
          <wp:inline distT="0" distB="0" distL="0" distR="0" wp14:anchorId="662105B6" wp14:editId="2DBFD451">
            <wp:extent cx="1190625" cy="6513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N_LOGO_NM (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91527" cy="651860"/>
                    </a:xfrm>
                    <a:prstGeom prst="rect">
                      <a:avLst/>
                    </a:prstGeom>
                  </pic:spPr>
                </pic:pic>
              </a:graphicData>
            </a:graphic>
          </wp:inline>
        </w:drawing>
      </w:r>
    </w:p>
    <w:p w14:paraId="70E79B7E" w14:textId="77777777" w:rsidR="006A08C0" w:rsidRDefault="006A08C0" w:rsidP="00932855">
      <w:pPr>
        <w:jc w:val="both"/>
      </w:pPr>
    </w:p>
    <w:p w14:paraId="1604CE21" w14:textId="77777777" w:rsidR="006A08C0" w:rsidRPr="00FA15C6" w:rsidRDefault="006A08C0" w:rsidP="006A08C0">
      <w:r>
        <w:t>Communication Support</w:t>
      </w:r>
    </w:p>
    <w:p w14:paraId="51648414" w14:textId="77777777" w:rsidR="006A08C0" w:rsidRDefault="006A08C0" w:rsidP="006A08C0">
      <w:pPr>
        <w:rPr>
          <w:lang w:val="el-GR"/>
        </w:rPr>
      </w:pPr>
      <w:r w:rsidRPr="00B907F0">
        <w:rPr>
          <w:noProof/>
        </w:rPr>
        <w:drawing>
          <wp:inline distT="0" distB="0" distL="0" distR="0" wp14:anchorId="3FF5A43E" wp14:editId="4DAABB49">
            <wp:extent cx="1329831" cy="62992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9172" cy="667503"/>
                    </a:xfrm>
                    <a:prstGeom prst="rect">
                      <a:avLst/>
                    </a:prstGeom>
                    <a:noFill/>
                    <a:ln>
                      <a:noFill/>
                    </a:ln>
                  </pic:spPr>
                </pic:pic>
              </a:graphicData>
            </a:graphic>
          </wp:inline>
        </w:drawing>
      </w:r>
      <w:r w:rsidRPr="00B907F0">
        <w:rPr>
          <w:noProof/>
        </w:rPr>
        <w:drawing>
          <wp:inline distT="0" distB="0" distL="0" distR="0" wp14:anchorId="29DFB46A" wp14:editId="061918A2">
            <wp:extent cx="1433830" cy="11125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82490" cy="1150276"/>
                    </a:xfrm>
                    <a:prstGeom prst="rect">
                      <a:avLst/>
                    </a:prstGeom>
                    <a:noFill/>
                    <a:ln>
                      <a:noFill/>
                    </a:ln>
                  </pic:spPr>
                </pic:pic>
              </a:graphicData>
            </a:graphic>
          </wp:inline>
        </w:drawing>
      </w:r>
      <w:r w:rsidRPr="00B907F0">
        <w:rPr>
          <w:noProof/>
        </w:rPr>
        <w:drawing>
          <wp:inline distT="0" distB="0" distL="0" distR="0" wp14:anchorId="0BD2B554" wp14:editId="2D830D04">
            <wp:extent cx="1310640" cy="697566"/>
            <wp:effectExtent l="0" t="0" r="381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77320" cy="733055"/>
                    </a:xfrm>
                    <a:prstGeom prst="rect">
                      <a:avLst/>
                    </a:prstGeom>
                    <a:noFill/>
                    <a:ln>
                      <a:noFill/>
                    </a:ln>
                  </pic:spPr>
                </pic:pic>
              </a:graphicData>
            </a:graphic>
          </wp:inline>
        </w:drawing>
      </w:r>
      <w:r w:rsidRPr="00B907F0">
        <w:rPr>
          <w:noProof/>
        </w:rPr>
        <w:drawing>
          <wp:inline distT="0" distB="0" distL="0" distR="0" wp14:anchorId="17972075" wp14:editId="1BC4DF5B">
            <wp:extent cx="1543502" cy="395605"/>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37450" cy="419684"/>
                    </a:xfrm>
                    <a:prstGeom prst="rect">
                      <a:avLst/>
                    </a:prstGeom>
                    <a:noFill/>
                    <a:ln>
                      <a:noFill/>
                    </a:ln>
                  </pic:spPr>
                </pic:pic>
              </a:graphicData>
            </a:graphic>
          </wp:inline>
        </w:drawing>
      </w:r>
    </w:p>
    <w:p w14:paraId="182BE708" w14:textId="77777777" w:rsidR="006A08C0" w:rsidRPr="002D1D19" w:rsidRDefault="006A08C0" w:rsidP="006A08C0">
      <w:r w:rsidRPr="00B907F0">
        <w:rPr>
          <w:noProof/>
        </w:rPr>
        <w:drawing>
          <wp:inline distT="0" distB="0" distL="0" distR="0" wp14:anchorId="6AB95809" wp14:editId="63733107">
            <wp:extent cx="1790198" cy="654685"/>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58625" cy="679709"/>
                    </a:xfrm>
                    <a:prstGeom prst="rect">
                      <a:avLst/>
                    </a:prstGeom>
                    <a:noFill/>
                    <a:ln>
                      <a:noFill/>
                    </a:ln>
                  </pic:spPr>
                </pic:pic>
              </a:graphicData>
            </a:graphic>
          </wp:inline>
        </w:drawing>
      </w:r>
      <w:r>
        <w:t xml:space="preserve">   </w:t>
      </w:r>
      <w:r>
        <w:rPr>
          <w:noProof/>
        </w:rPr>
        <w:drawing>
          <wp:inline distT="0" distB="0" distL="0" distR="0" wp14:anchorId="552CB8A0" wp14:editId="2FB3BF39">
            <wp:extent cx="2532302" cy="492663"/>
            <wp:effectExtent l="0" t="0" r="1905"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11922" cy="547063"/>
                    </a:xfrm>
                    <a:prstGeom prst="rect">
                      <a:avLst/>
                    </a:prstGeom>
                    <a:noFill/>
                    <a:ln>
                      <a:noFill/>
                    </a:ln>
                  </pic:spPr>
                </pic:pic>
              </a:graphicData>
            </a:graphic>
          </wp:inline>
        </w:drawing>
      </w:r>
      <w:r>
        <w:rPr>
          <w:lang w:val="el-GR"/>
        </w:rPr>
        <w:t xml:space="preserve"> </w:t>
      </w:r>
      <w:r>
        <w:rPr>
          <w:noProof/>
        </w:rPr>
        <w:drawing>
          <wp:inline distT="0" distB="0" distL="0" distR="0" wp14:anchorId="1DBBB32B" wp14:editId="44D53AB5">
            <wp:extent cx="1135380" cy="815630"/>
            <wp:effectExtent l="0" t="0" r="762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8979" cy="825399"/>
                    </a:xfrm>
                    <a:prstGeom prst="rect">
                      <a:avLst/>
                    </a:prstGeom>
                    <a:noFill/>
                    <a:ln>
                      <a:noFill/>
                    </a:ln>
                  </pic:spPr>
                </pic:pic>
              </a:graphicData>
            </a:graphic>
          </wp:inline>
        </w:drawing>
      </w:r>
      <w:r>
        <w:rPr>
          <w:noProof/>
        </w:rPr>
        <w:drawing>
          <wp:inline distT="0" distB="0" distL="0" distR="0" wp14:anchorId="433A1389" wp14:editId="260C4A2F">
            <wp:extent cx="1190625" cy="11906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14:paraId="674AE9BB" w14:textId="77777777" w:rsidR="006A08C0" w:rsidRPr="00FA15C6" w:rsidRDefault="006A08C0" w:rsidP="006A08C0">
      <w:pPr>
        <w:jc w:val="both"/>
      </w:pPr>
    </w:p>
    <w:p w14:paraId="00453759" w14:textId="77777777" w:rsidR="006A08C0" w:rsidRPr="006A08C0" w:rsidRDefault="006A08C0" w:rsidP="00932855">
      <w:pPr>
        <w:jc w:val="both"/>
      </w:pPr>
    </w:p>
    <w:sectPr w:rsidR="006A08C0" w:rsidRPr="006A08C0" w:rsidSect="00090675">
      <w:headerReference w:type="default" r:id="rId25"/>
      <w:footerReference w:type="default" r:id="rId26"/>
      <w:pgSz w:w="12240" w:h="15840"/>
      <w:pgMar w:top="1440" w:right="1440" w:bottom="1440" w:left="1440" w:header="22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F72D24" w14:textId="77777777" w:rsidR="00500A7E" w:rsidRDefault="00500A7E" w:rsidP="00090675">
      <w:pPr>
        <w:spacing w:after="0" w:line="240" w:lineRule="auto"/>
      </w:pPr>
      <w:r>
        <w:separator/>
      </w:r>
    </w:p>
  </w:endnote>
  <w:endnote w:type="continuationSeparator" w:id="0">
    <w:p w14:paraId="5E1F5D43" w14:textId="77777777" w:rsidR="00500A7E" w:rsidRDefault="00500A7E" w:rsidP="0009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7F8A9" w14:textId="77777777" w:rsidR="00090675" w:rsidRDefault="00090675" w:rsidP="00090675">
    <w:pPr>
      <w:spacing w:after="0" w:line="240" w:lineRule="auto"/>
      <w:jc w:val="center"/>
      <w:rPr>
        <w:sz w:val="16"/>
        <w:szCs w:val="16"/>
      </w:rPr>
    </w:pPr>
    <w:r>
      <w:rPr>
        <w:sz w:val="16"/>
        <w:szCs w:val="16"/>
      </w:rPr>
      <w:t xml:space="preserve">Balkans Beyond Borders (BBB) Non-Governmental </w:t>
    </w:r>
    <w:proofErr w:type="spellStart"/>
    <w:r>
      <w:rPr>
        <w:sz w:val="16"/>
        <w:szCs w:val="16"/>
      </w:rPr>
      <w:t>Organisation</w:t>
    </w:r>
    <w:proofErr w:type="spellEnd"/>
  </w:p>
  <w:p w14:paraId="436B5737" w14:textId="77777777" w:rsidR="00090675" w:rsidRDefault="00090675" w:rsidP="00090675">
    <w:pPr>
      <w:spacing w:after="708" w:line="240" w:lineRule="auto"/>
      <w:jc w:val="center"/>
      <w:rPr>
        <w:sz w:val="16"/>
        <w:szCs w:val="16"/>
      </w:rPr>
    </w:pPr>
    <w:proofErr w:type="spellStart"/>
    <w:r>
      <w:rPr>
        <w:sz w:val="16"/>
        <w:szCs w:val="16"/>
      </w:rPr>
      <w:t>Praxtelous</w:t>
    </w:r>
    <w:proofErr w:type="spellEnd"/>
    <w:r>
      <w:rPr>
        <w:sz w:val="16"/>
        <w:szCs w:val="16"/>
      </w:rPr>
      <w:t xml:space="preserve"> 26, 10561, Athens, Greece |T: +30 210 6426580 | www.balkansbeyondborders.eu</w:t>
    </w:r>
  </w:p>
  <w:p w14:paraId="07FDC16F" w14:textId="77777777" w:rsidR="00090675" w:rsidRDefault="000906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DC440B" w14:textId="77777777" w:rsidR="00500A7E" w:rsidRDefault="00500A7E" w:rsidP="00090675">
      <w:pPr>
        <w:spacing w:after="0" w:line="240" w:lineRule="auto"/>
      </w:pPr>
      <w:r>
        <w:separator/>
      </w:r>
    </w:p>
  </w:footnote>
  <w:footnote w:type="continuationSeparator" w:id="0">
    <w:p w14:paraId="3B7655AA" w14:textId="77777777" w:rsidR="00500A7E" w:rsidRDefault="00500A7E" w:rsidP="00090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08370" w14:textId="77777777" w:rsidR="00090675" w:rsidRDefault="00090675">
    <w:pPr>
      <w:pStyle w:val="Header"/>
    </w:pPr>
    <w:r>
      <w:rPr>
        <w:noProof/>
      </w:rPr>
      <w:drawing>
        <wp:inline distT="0" distB="0" distL="0" distR="0" wp14:anchorId="700CE13D" wp14:editId="3929D72C">
          <wp:extent cx="1190625" cy="1352550"/>
          <wp:effectExtent l="0" t="0" r="9525" b="0"/>
          <wp:docPr id="1" name="imag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1352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4A08"/>
    <w:multiLevelType w:val="hybridMultilevel"/>
    <w:tmpl w:val="8FD215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4F32D0C"/>
    <w:multiLevelType w:val="hybridMultilevel"/>
    <w:tmpl w:val="A238B112"/>
    <w:lvl w:ilvl="0" w:tplc="6FF0BF2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7A77D4D"/>
    <w:multiLevelType w:val="hybridMultilevel"/>
    <w:tmpl w:val="E27C2C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0113369"/>
    <w:multiLevelType w:val="multilevel"/>
    <w:tmpl w:val="E63E7C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11F"/>
    <w:rsid w:val="00006D56"/>
    <w:rsid w:val="00030156"/>
    <w:rsid w:val="00041CBE"/>
    <w:rsid w:val="00090675"/>
    <w:rsid w:val="00095D71"/>
    <w:rsid w:val="000A063A"/>
    <w:rsid w:val="00123369"/>
    <w:rsid w:val="00130810"/>
    <w:rsid w:val="00195B63"/>
    <w:rsid w:val="001A0F11"/>
    <w:rsid w:val="001D480B"/>
    <w:rsid w:val="0020611F"/>
    <w:rsid w:val="00224142"/>
    <w:rsid w:val="00227231"/>
    <w:rsid w:val="00270EE9"/>
    <w:rsid w:val="0028301B"/>
    <w:rsid w:val="002A0FBE"/>
    <w:rsid w:val="002C35D4"/>
    <w:rsid w:val="00321E6C"/>
    <w:rsid w:val="0032316D"/>
    <w:rsid w:val="00337B89"/>
    <w:rsid w:val="003B3D1B"/>
    <w:rsid w:val="00447DB9"/>
    <w:rsid w:val="004A59C4"/>
    <w:rsid w:val="00500A7E"/>
    <w:rsid w:val="005B09F9"/>
    <w:rsid w:val="0069085A"/>
    <w:rsid w:val="00697F81"/>
    <w:rsid w:val="006A08C0"/>
    <w:rsid w:val="006A6103"/>
    <w:rsid w:val="006E218A"/>
    <w:rsid w:val="007C2FAC"/>
    <w:rsid w:val="007E3DCF"/>
    <w:rsid w:val="0089633E"/>
    <w:rsid w:val="00904838"/>
    <w:rsid w:val="0091153E"/>
    <w:rsid w:val="00920730"/>
    <w:rsid w:val="00932855"/>
    <w:rsid w:val="00961427"/>
    <w:rsid w:val="00994FE3"/>
    <w:rsid w:val="009E043E"/>
    <w:rsid w:val="00AA3EA4"/>
    <w:rsid w:val="00B13AEE"/>
    <w:rsid w:val="00B20350"/>
    <w:rsid w:val="00B74698"/>
    <w:rsid w:val="00BE21E2"/>
    <w:rsid w:val="00D342F9"/>
    <w:rsid w:val="00E30715"/>
    <w:rsid w:val="00E50403"/>
    <w:rsid w:val="00E57FF6"/>
    <w:rsid w:val="00E63BFB"/>
    <w:rsid w:val="00EF3C64"/>
    <w:rsid w:val="00F149E4"/>
    <w:rsid w:val="00F93C64"/>
    <w:rsid w:val="00FC763F"/>
    <w:rsid w:val="00FF27D7"/>
    <w:rsid w:val="00FF5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5C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0675"/>
    <w:pPr>
      <w:tabs>
        <w:tab w:val="center" w:pos="4320"/>
        <w:tab w:val="right" w:pos="8640"/>
      </w:tabs>
      <w:spacing w:after="0" w:line="240" w:lineRule="auto"/>
    </w:pPr>
  </w:style>
  <w:style w:type="character" w:customStyle="1" w:styleId="HeaderChar">
    <w:name w:val="Header Char"/>
    <w:basedOn w:val="DefaultParagraphFont"/>
    <w:link w:val="Header"/>
    <w:uiPriority w:val="99"/>
    <w:rsid w:val="00090675"/>
  </w:style>
  <w:style w:type="paragraph" w:styleId="Footer">
    <w:name w:val="footer"/>
    <w:basedOn w:val="Normal"/>
    <w:link w:val="FooterChar"/>
    <w:uiPriority w:val="99"/>
    <w:unhideWhenUsed/>
    <w:rsid w:val="00090675"/>
    <w:pPr>
      <w:tabs>
        <w:tab w:val="center" w:pos="4320"/>
        <w:tab w:val="right" w:pos="8640"/>
      </w:tabs>
      <w:spacing w:after="0" w:line="240" w:lineRule="auto"/>
    </w:pPr>
  </w:style>
  <w:style w:type="character" w:customStyle="1" w:styleId="FooterChar">
    <w:name w:val="Footer Char"/>
    <w:basedOn w:val="DefaultParagraphFont"/>
    <w:link w:val="Footer"/>
    <w:uiPriority w:val="99"/>
    <w:rsid w:val="00090675"/>
  </w:style>
  <w:style w:type="paragraph" w:styleId="BalloonText">
    <w:name w:val="Balloon Text"/>
    <w:basedOn w:val="Normal"/>
    <w:link w:val="BalloonTextChar"/>
    <w:uiPriority w:val="99"/>
    <w:semiHidden/>
    <w:unhideWhenUsed/>
    <w:rsid w:val="00090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675"/>
    <w:rPr>
      <w:rFonts w:ascii="Tahoma" w:hAnsi="Tahoma" w:cs="Tahoma"/>
      <w:sz w:val="16"/>
      <w:szCs w:val="16"/>
    </w:rPr>
  </w:style>
  <w:style w:type="character" w:styleId="Hyperlink">
    <w:name w:val="Hyperlink"/>
    <w:uiPriority w:val="99"/>
    <w:unhideWhenUsed/>
    <w:rsid w:val="00090675"/>
    <w:rPr>
      <w:color w:val="0000FF"/>
      <w:u w:val="single"/>
    </w:rPr>
  </w:style>
  <w:style w:type="paragraph" w:styleId="ListParagraph">
    <w:name w:val="List Paragraph"/>
    <w:basedOn w:val="Normal"/>
    <w:uiPriority w:val="34"/>
    <w:qFormat/>
    <w:rsid w:val="000A063A"/>
    <w:pPr>
      <w:ind w:left="720"/>
      <w:contextualSpacing/>
    </w:pPr>
    <w:rPr>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0675"/>
    <w:pPr>
      <w:tabs>
        <w:tab w:val="center" w:pos="4320"/>
        <w:tab w:val="right" w:pos="8640"/>
      </w:tabs>
      <w:spacing w:after="0" w:line="240" w:lineRule="auto"/>
    </w:pPr>
  </w:style>
  <w:style w:type="character" w:customStyle="1" w:styleId="HeaderChar">
    <w:name w:val="Header Char"/>
    <w:basedOn w:val="DefaultParagraphFont"/>
    <w:link w:val="Header"/>
    <w:uiPriority w:val="99"/>
    <w:rsid w:val="00090675"/>
  </w:style>
  <w:style w:type="paragraph" w:styleId="Footer">
    <w:name w:val="footer"/>
    <w:basedOn w:val="Normal"/>
    <w:link w:val="FooterChar"/>
    <w:uiPriority w:val="99"/>
    <w:unhideWhenUsed/>
    <w:rsid w:val="00090675"/>
    <w:pPr>
      <w:tabs>
        <w:tab w:val="center" w:pos="4320"/>
        <w:tab w:val="right" w:pos="8640"/>
      </w:tabs>
      <w:spacing w:after="0" w:line="240" w:lineRule="auto"/>
    </w:pPr>
  </w:style>
  <w:style w:type="character" w:customStyle="1" w:styleId="FooterChar">
    <w:name w:val="Footer Char"/>
    <w:basedOn w:val="DefaultParagraphFont"/>
    <w:link w:val="Footer"/>
    <w:uiPriority w:val="99"/>
    <w:rsid w:val="00090675"/>
  </w:style>
  <w:style w:type="paragraph" w:styleId="BalloonText">
    <w:name w:val="Balloon Text"/>
    <w:basedOn w:val="Normal"/>
    <w:link w:val="BalloonTextChar"/>
    <w:uiPriority w:val="99"/>
    <w:semiHidden/>
    <w:unhideWhenUsed/>
    <w:rsid w:val="00090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675"/>
    <w:rPr>
      <w:rFonts w:ascii="Tahoma" w:hAnsi="Tahoma" w:cs="Tahoma"/>
      <w:sz w:val="16"/>
      <w:szCs w:val="16"/>
    </w:rPr>
  </w:style>
  <w:style w:type="character" w:styleId="Hyperlink">
    <w:name w:val="Hyperlink"/>
    <w:uiPriority w:val="99"/>
    <w:unhideWhenUsed/>
    <w:rsid w:val="00090675"/>
    <w:rPr>
      <w:color w:val="0000FF"/>
      <w:u w:val="single"/>
    </w:rPr>
  </w:style>
  <w:style w:type="paragraph" w:styleId="ListParagraph">
    <w:name w:val="List Paragraph"/>
    <w:basedOn w:val="Normal"/>
    <w:uiPriority w:val="34"/>
    <w:qFormat/>
    <w:rsid w:val="000A063A"/>
    <w:pPr>
      <w:ind w:left="720"/>
      <w:contextualSpacing/>
    </w:pPr>
    <w:rPr>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2019-09-04T09:24:00Z</dcterms:created>
  <dcterms:modified xsi:type="dcterms:W3CDTF">2019-10-03T08:27:00Z</dcterms:modified>
</cp:coreProperties>
</file>